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0D267" w14:textId="77777777" w:rsidR="00F435C9" w:rsidRDefault="00F435C9" w:rsidP="0091015E">
      <w:pPr>
        <w:rPr>
          <w:sz w:val="22"/>
        </w:rPr>
      </w:pPr>
    </w:p>
    <w:p w14:paraId="1E1BEC0F" w14:textId="1C1BE22E" w:rsidR="00CA0E16" w:rsidRPr="009C60A3" w:rsidRDefault="002D06CF" w:rsidP="009C60A3">
      <w:pPr>
        <w:jc w:val="center"/>
        <w:rPr>
          <w:sz w:val="22"/>
        </w:rPr>
      </w:pPr>
      <w:r>
        <w:rPr>
          <w:sz w:val="22"/>
        </w:rPr>
        <w:t>大宜味村</w:t>
      </w:r>
      <w:r w:rsidR="009C60A3" w:rsidRPr="009C60A3">
        <w:rPr>
          <w:sz w:val="22"/>
        </w:rPr>
        <w:t>集落支援員業務仕様書</w:t>
      </w:r>
    </w:p>
    <w:p w14:paraId="303BC3D5" w14:textId="77777777" w:rsidR="009C60A3" w:rsidRPr="009C60A3" w:rsidRDefault="00406A8E" w:rsidP="002D06CF">
      <w:pPr>
        <w:jc w:val="center"/>
        <w:rPr>
          <w:sz w:val="22"/>
        </w:rPr>
      </w:pPr>
      <w:r>
        <w:rPr>
          <w:rFonts w:hint="eastAsia"/>
          <w:sz w:val="22"/>
        </w:rPr>
        <w:t>（</w:t>
      </w:r>
      <w:r w:rsidR="00911EC3">
        <w:rPr>
          <w:rFonts w:hint="eastAsia"/>
          <w:sz w:val="22"/>
        </w:rPr>
        <w:t>文化財</w:t>
      </w:r>
      <w:r w:rsidR="009C60A3" w:rsidRPr="009C60A3">
        <w:rPr>
          <w:rFonts w:hint="eastAsia"/>
          <w:sz w:val="22"/>
        </w:rPr>
        <w:t>進集落支援員）</w:t>
      </w:r>
    </w:p>
    <w:p w14:paraId="7FD487AF" w14:textId="77777777" w:rsidR="009C60A3" w:rsidRPr="00911EC3" w:rsidRDefault="009C60A3">
      <w:pPr>
        <w:rPr>
          <w:sz w:val="22"/>
        </w:rPr>
      </w:pPr>
    </w:p>
    <w:p w14:paraId="17664574" w14:textId="77777777" w:rsidR="009C60A3" w:rsidRDefault="009C60A3">
      <w:pPr>
        <w:rPr>
          <w:sz w:val="22"/>
        </w:rPr>
      </w:pPr>
      <w:r>
        <w:rPr>
          <w:rFonts w:hint="eastAsia"/>
          <w:sz w:val="22"/>
        </w:rPr>
        <w:t>１．趣旨</w:t>
      </w:r>
    </w:p>
    <w:p w14:paraId="498336CD" w14:textId="77777777" w:rsidR="00FC21AD" w:rsidRDefault="00FC21AD">
      <w:pPr>
        <w:rPr>
          <w:sz w:val="22"/>
        </w:rPr>
      </w:pPr>
      <w:r>
        <w:rPr>
          <w:sz w:val="22"/>
        </w:rPr>
        <w:t xml:space="preserve">　全国的な社会情勢の中、本村においても、人口の減少や少子高齢化が進行しており、雇用創出と定住促進、その他、様々な課題が山積している。</w:t>
      </w:r>
    </w:p>
    <w:p w14:paraId="49DA3123" w14:textId="77777777" w:rsidR="00FC21AD" w:rsidRDefault="00FC21AD" w:rsidP="00F900D6">
      <w:pPr>
        <w:ind w:firstLineChars="100" w:firstLine="225"/>
        <w:rPr>
          <w:sz w:val="22"/>
        </w:rPr>
      </w:pPr>
      <w:r>
        <w:rPr>
          <w:rFonts w:hint="eastAsia"/>
          <w:sz w:val="22"/>
        </w:rPr>
        <w:t>その課題解決のため、「大宜味村第</w:t>
      </w:r>
      <w:r>
        <w:rPr>
          <w:rFonts w:hint="eastAsia"/>
          <w:sz w:val="22"/>
        </w:rPr>
        <w:t>5</w:t>
      </w:r>
      <w:r>
        <w:rPr>
          <w:rFonts w:hint="eastAsia"/>
          <w:sz w:val="22"/>
        </w:rPr>
        <w:t>次総合計画」及び「大宜味村まち・ひと・しごと創世総合戦略」に掲げられている諸施策を具現化し取り組んでいく必要</w:t>
      </w:r>
      <w:r w:rsidR="00F900D6">
        <w:rPr>
          <w:rFonts w:hint="eastAsia"/>
          <w:sz w:val="22"/>
        </w:rPr>
        <w:t>があることから、村内外からの意欲あふれる人材の積極的活用により、村の活性化に必要な施策を推進するとともに、村への定住・定着を促進するために、</w:t>
      </w:r>
      <w:r w:rsidR="00B7668B">
        <w:rPr>
          <w:rFonts w:hint="eastAsia"/>
          <w:sz w:val="22"/>
        </w:rPr>
        <w:t>大宜味村集落支援員設置要綱に基づき、</w:t>
      </w:r>
      <w:r w:rsidR="00F900D6">
        <w:rPr>
          <w:rFonts w:hint="eastAsia"/>
          <w:sz w:val="22"/>
        </w:rPr>
        <w:t>次のとおり「集落支援員」を配置する。</w:t>
      </w:r>
    </w:p>
    <w:p w14:paraId="529BDD50" w14:textId="77777777" w:rsidR="00F900D6" w:rsidRDefault="00F900D6" w:rsidP="00F900D6">
      <w:pPr>
        <w:ind w:firstLineChars="100" w:firstLine="225"/>
        <w:rPr>
          <w:sz w:val="22"/>
        </w:rPr>
      </w:pPr>
    </w:p>
    <w:p w14:paraId="4086187C" w14:textId="77777777" w:rsidR="009C60A3" w:rsidRDefault="009C60A3">
      <w:pPr>
        <w:rPr>
          <w:sz w:val="22"/>
        </w:rPr>
      </w:pPr>
      <w:r>
        <w:rPr>
          <w:rFonts w:hint="eastAsia"/>
          <w:sz w:val="22"/>
        </w:rPr>
        <w:t>２．業務概要</w:t>
      </w:r>
    </w:p>
    <w:p w14:paraId="73661F64" w14:textId="77777777" w:rsidR="00AC5E03" w:rsidRDefault="00AC5E03" w:rsidP="009C60A3">
      <w:pPr>
        <w:ind w:left="225" w:hangingChars="100" w:hanging="225"/>
        <w:rPr>
          <w:sz w:val="22"/>
        </w:rPr>
      </w:pPr>
      <w:r>
        <w:rPr>
          <w:rFonts w:hint="eastAsia"/>
          <w:sz w:val="22"/>
        </w:rPr>
        <w:t>（１）基本方針</w:t>
      </w:r>
    </w:p>
    <w:p w14:paraId="2FCF3112" w14:textId="77777777" w:rsidR="00406A8E" w:rsidRDefault="009C60A3" w:rsidP="009C60A3">
      <w:pPr>
        <w:ind w:left="225" w:hangingChars="100" w:hanging="225"/>
        <w:rPr>
          <w:sz w:val="22"/>
        </w:rPr>
      </w:pPr>
      <w:r>
        <w:rPr>
          <w:rFonts w:hint="eastAsia"/>
          <w:sz w:val="22"/>
        </w:rPr>
        <w:t xml:space="preserve">　　大宜味村では、</w:t>
      </w:r>
      <w:r w:rsidR="00406A8E">
        <w:rPr>
          <w:rFonts w:hint="eastAsia"/>
          <w:sz w:val="22"/>
        </w:rPr>
        <w:t>大宜味村第４次総合計画から第５次総合計画において、</w:t>
      </w:r>
      <w:r w:rsidR="00911EC3">
        <w:rPr>
          <w:rFonts w:hint="eastAsia"/>
          <w:sz w:val="22"/>
        </w:rPr>
        <w:t>地域文化の</w:t>
      </w:r>
      <w:r w:rsidR="00406A8E">
        <w:rPr>
          <w:rFonts w:hint="eastAsia"/>
          <w:sz w:val="22"/>
        </w:rPr>
        <w:t>振興を基点として</w:t>
      </w:r>
      <w:r w:rsidR="00911EC3">
        <w:rPr>
          <w:rFonts w:hint="eastAsia"/>
          <w:sz w:val="22"/>
        </w:rPr>
        <w:t>歴史に学び人を育む文化の村づくり</w:t>
      </w:r>
      <w:r w:rsidR="00406A8E">
        <w:rPr>
          <w:rFonts w:hint="eastAsia"/>
          <w:sz w:val="22"/>
        </w:rPr>
        <w:t>を基本目標に位置づけている。</w:t>
      </w:r>
    </w:p>
    <w:p w14:paraId="3A9A4F30" w14:textId="77777777" w:rsidR="009C60A3" w:rsidRDefault="009C60A3" w:rsidP="00406A8E">
      <w:pPr>
        <w:ind w:left="225" w:hangingChars="100" w:hanging="225"/>
        <w:rPr>
          <w:sz w:val="22"/>
        </w:rPr>
      </w:pPr>
      <w:r>
        <w:rPr>
          <w:rFonts w:hint="eastAsia"/>
          <w:sz w:val="22"/>
        </w:rPr>
        <w:t xml:space="preserve">　　</w:t>
      </w:r>
      <w:r w:rsidR="00911EC3">
        <w:rPr>
          <w:rFonts w:hint="eastAsia"/>
          <w:sz w:val="22"/>
        </w:rPr>
        <w:t>本村には多くの文化財やそれにまつわる文献資料が収集保存されているが今後活用するためには</w:t>
      </w:r>
      <w:r w:rsidR="00406A8E">
        <w:rPr>
          <w:rFonts w:hint="eastAsia"/>
          <w:sz w:val="22"/>
        </w:rPr>
        <w:t>、</w:t>
      </w:r>
      <w:r w:rsidR="00911EC3">
        <w:rPr>
          <w:rFonts w:hint="eastAsia"/>
          <w:sz w:val="22"/>
        </w:rPr>
        <w:t>資料個々の基本情報の整理</w:t>
      </w:r>
      <w:r w:rsidR="00A611F2">
        <w:rPr>
          <w:rFonts w:hint="eastAsia"/>
          <w:sz w:val="22"/>
        </w:rPr>
        <w:t>や</w:t>
      </w:r>
      <w:r w:rsidR="00911EC3">
        <w:rPr>
          <w:rFonts w:hint="eastAsia"/>
          <w:sz w:val="22"/>
        </w:rPr>
        <w:t>本格的な展示資料館の準備</w:t>
      </w:r>
      <w:r w:rsidR="00A611F2">
        <w:rPr>
          <w:rFonts w:hint="eastAsia"/>
          <w:sz w:val="22"/>
        </w:rPr>
        <w:t>及び</w:t>
      </w:r>
      <w:r w:rsidR="004764B3">
        <w:rPr>
          <w:rFonts w:hint="eastAsia"/>
          <w:sz w:val="22"/>
        </w:rPr>
        <w:t>文化協会の設立や伝統芸能の継承と</w:t>
      </w:r>
      <w:r w:rsidR="00AC5E03">
        <w:rPr>
          <w:rFonts w:hint="eastAsia"/>
          <w:sz w:val="22"/>
        </w:rPr>
        <w:t>様々な課題が</w:t>
      </w:r>
      <w:r w:rsidR="00A611F2">
        <w:rPr>
          <w:rFonts w:hint="eastAsia"/>
          <w:sz w:val="22"/>
        </w:rPr>
        <w:t>あるので</w:t>
      </w:r>
      <w:r w:rsidR="00AC5E03">
        <w:rPr>
          <w:rFonts w:hint="eastAsia"/>
          <w:sz w:val="22"/>
        </w:rPr>
        <w:t>、その課題解決のため地域と連携した推進コーディネート役を担う。</w:t>
      </w:r>
    </w:p>
    <w:p w14:paraId="4CDCC17F" w14:textId="77777777" w:rsidR="0083489F" w:rsidRDefault="0083489F" w:rsidP="00AC5E03">
      <w:pPr>
        <w:ind w:left="225" w:hangingChars="100" w:hanging="225"/>
        <w:rPr>
          <w:sz w:val="22"/>
        </w:rPr>
      </w:pPr>
      <w:r>
        <w:rPr>
          <w:rFonts w:hint="eastAsia"/>
          <w:sz w:val="22"/>
        </w:rPr>
        <w:t>（２）地域設定</w:t>
      </w:r>
    </w:p>
    <w:p w14:paraId="4BF815E7" w14:textId="77777777" w:rsidR="0083489F" w:rsidRDefault="0083489F" w:rsidP="00AC5E03">
      <w:pPr>
        <w:ind w:left="225" w:hangingChars="100" w:hanging="225"/>
        <w:rPr>
          <w:sz w:val="22"/>
        </w:rPr>
      </w:pPr>
      <w:r>
        <w:rPr>
          <w:rFonts w:hint="eastAsia"/>
          <w:sz w:val="22"/>
        </w:rPr>
        <w:t xml:space="preserve">　　本村では、</w:t>
      </w:r>
      <w:r w:rsidR="004764B3">
        <w:rPr>
          <w:rFonts w:hint="eastAsia"/>
          <w:sz w:val="22"/>
        </w:rPr>
        <w:t>伝統芸能の継承や文化財の保存・活用等諸問題を</w:t>
      </w:r>
      <w:r>
        <w:rPr>
          <w:rFonts w:hint="eastAsia"/>
          <w:sz w:val="22"/>
        </w:rPr>
        <w:t>、地域全体で取り組む必要があることから、設定する地域を「大宜味村全域」とする。</w:t>
      </w:r>
    </w:p>
    <w:p w14:paraId="076D26EC" w14:textId="77777777" w:rsidR="002D06CF" w:rsidRDefault="0083489F" w:rsidP="00AC5E03">
      <w:pPr>
        <w:ind w:left="225" w:hangingChars="100" w:hanging="225"/>
        <w:rPr>
          <w:sz w:val="22"/>
        </w:rPr>
      </w:pPr>
      <w:r>
        <w:rPr>
          <w:rFonts w:hint="eastAsia"/>
          <w:sz w:val="22"/>
        </w:rPr>
        <w:t>（３</w:t>
      </w:r>
      <w:r w:rsidR="002D06CF">
        <w:rPr>
          <w:rFonts w:hint="eastAsia"/>
          <w:sz w:val="22"/>
        </w:rPr>
        <w:t>）集落支援員の基本的な業務</w:t>
      </w:r>
    </w:p>
    <w:p w14:paraId="017AE3B6" w14:textId="77777777" w:rsidR="002D06CF" w:rsidRDefault="002D06CF" w:rsidP="00AC5E03">
      <w:pPr>
        <w:ind w:left="225" w:hangingChars="100" w:hanging="225"/>
        <w:rPr>
          <w:sz w:val="22"/>
        </w:rPr>
      </w:pPr>
      <w:r>
        <w:rPr>
          <w:rFonts w:hint="eastAsia"/>
          <w:sz w:val="22"/>
        </w:rPr>
        <w:t xml:space="preserve">　①　集落の課題の把握</w:t>
      </w:r>
    </w:p>
    <w:p w14:paraId="627E6487" w14:textId="77777777" w:rsidR="002D06CF" w:rsidRDefault="002D06CF" w:rsidP="00AC5E03">
      <w:pPr>
        <w:ind w:left="225" w:hangingChars="100" w:hanging="225"/>
        <w:rPr>
          <w:sz w:val="22"/>
        </w:rPr>
      </w:pPr>
      <w:r>
        <w:rPr>
          <w:rFonts w:hint="eastAsia"/>
          <w:sz w:val="22"/>
        </w:rPr>
        <w:t xml:space="preserve">　②</w:t>
      </w:r>
      <w:r w:rsidR="0083489F">
        <w:rPr>
          <w:rFonts w:hint="eastAsia"/>
          <w:sz w:val="22"/>
        </w:rPr>
        <w:t xml:space="preserve">　集落課題解決に向けた企画立案（集落の維持・活性化対策）</w:t>
      </w:r>
    </w:p>
    <w:p w14:paraId="25E37DB7" w14:textId="77777777" w:rsidR="0083489F" w:rsidRDefault="0083489F" w:rsidP="0083489F">
      <w:pPr>
        <w:ind w:left="225" w:hangingChars="100" w:hanging="225"/>
        <w:rPr>
          <w:sz w:val="22"/>
        </w:rPr>
      </w:pPr>
      <w:r>
        <w:rPr>
          <w:rFonts w:hint="eastAsia"/>
          <w:sz w:val="22"/>
        </w:rPr>
        <w:t xml:space="preserve">　③　集落の</w:t>
      </w:r>
      <w:r w:rsidR="004764B3">
        <w:rPr>
          <w:rFonts w:hint="eastAsia"/>
          <w:sz w:val="22"/>
        </w:rPr>
        <w:t>伝統芸能や文化財の</w:t>
      </w:r>
      <w:r>
        <w:rPr>
          <w:rFonts w:hint="eastAsia"/>
          <w:sz w:val="22"/>
        </w:rPr>
        <w:t>あり方に関する話合いの促進</w:t>
      </w:r>
    </w:p>
    <w:p w14:paraId="235A9F49" w14:textId="77777777" w:rsidR="00AC5E03" w:rsidRDefault="002D06CF">
      <w:pPr>
        <w:rPr>
          <w:sz w:val="22"/>
        </w:rPr>
      </w:pPr>
      <w:r>
        <w:rPr>
          <w:rFonts w:hint="eastAsia"/>
          <w:sz w:val="22"/>
        </w:rPr>
        <w:t>（</w:t>
      </w:r>
      <w:r w:rsidR="0083489F">
        <w:rPr>
          <w:rFonts w:hint="eastAsia"/>
          <w:sz w:val="22"/>
        </w:rPr>
        <w:t>４</w:t>
      </w:r>
      <w:r w:rsidR="00AC5E03">
        <w:rPr>
          <w:rFonts w:hint="eastAsia"/>
          <w:sz w:val="22"/>
        </w:rPr>
        <w:t>）</w:t>
      </w:r>
      <w:r w:rsidR="00A86897">
        <w:rPr>
          <w:rFonts w:hint="eastAsia"/>
          <w:sz w:val="22"/>
        </w:rPr>
        <w:t>主要業務</w:t>
      </w:r>
    </w:p>
    <w:p w14:paraId="669D8A22" w14:textId="77777777" w:rsidR="00CF6ADB" w:rsidRDefault="00AC5E03">
      <w:pPr>
        <w:rPr>
          <w:sz w:val="22"/>
        </w:rPr>
      </w:pPr>
      <w:r>
        <w:rPr>
          <w:rFonts w:hint="eastAsia"/>
          <w:sz w:val="22"/>
        </w:rPr>
        <w:t xml:space="preserve">　①　</w:t>
      </w:r>
      <w:r w:rsidR="00CF6ADB">
        <w:rPr>
          <w:rFonts w:hint="eastAsia"/>
          <w:sz w:val="22"/>
        </w:rPr>
        <w:t>大宜味村の</w:t>
      </w:r>
      <w:r w:rsidR="004764B3">
        <w:rPr>
          <w:rFonts w:hint="eastAsia"/>
          <w:sz w:val="22"/>
        </w:rPr>
        <w:t>文化財の調査・保護</w:t>
      </w:r>
      <w:r w:rsidR="00CF6ADB">
        <w:rPr>
          <w:rFonts w:hint="eastAsia"/>
          <w:sz w:val="22"/>
        </w:rPr>
        <w:t>に関する業務</w:t>
      </w:r>
    </w:p>
    <w:p w14:paraId="76B5ACCF" w14:textId="4A42B239" w:rsidR="00CF6ADB" w:rsidRDefault="00CF6ADB">
      <w:pPr>
        <w:rPr>
          <w:sz w:val="22"/>
        </w:rPr>
      </w:pPr>
      <w:r>
        <w:rPr>
          <w:rFonts w:hint="eastAsia"/>
          <w:sz w:val="22"/>
        </w:rPr>
        <w:t xml:space="preserve">　②　</w:t>
      </w:r>
      <w:r w:rsidR="004764B3">
        <w:rPr>
          <w:rFonts w:hint="eastAsia"/>
          <w:sz w:val="22"/>
        </w:rPr>
        <w:t>村民の文化財愛護精神の啓発を図る</w:t>
      </w:r>
      <w:r>
        <w:rPr>
          <w:rFonts w:hint="eastAsia"/>
          <w:sz w:val="22"/>
        </w:rPr>
        <w:t>関する業</w:t>
      </w:r>
      <w:r w:rsidR="00370C4B">
        <w:rPr>
          <w:rFonts w:hint="eastAsia"/>
          <w:sz w:val="22"/>
        </w:rPr>
        <w:t>務</w:t>
      </w:r>
    </w:p>
    <w:p w14:paraId="27508E04" w14:textId="1E97F467" w:rsidR="00CA3876" w:rsidRDefault="00CF6ADB">
      <w:pPr>
        <w:rPr>
          <w:sz w:val="22"/>
        </w:rPr>
      </w:pPr>
      <w:r>
        <w:rPr>
          <w:rFonts w:hint="eastAsia"/>
          <w:sz w:val="22"/>
        </w:rPr>
        <w:t xml:space="preserve">　</w:t>
      </w:r>
      <w:r w:rsidR="0091015E">
        <w:rPr>
          <w:rFonts w:hint="eastAsia"/>
          <w:sz w:val="22"/>
        </w:rPr>
        <w:t>③</w:t>
      </w:r>
      <w:r w:rsidR="00CA3876">
        <w:rPr>
          <w:rFonts w:hint="eastAsia"/>
          <w:sz w:val="22"/>
        </w:rPr>
        <w:t xml:space="preserve">　</w:t>
      </w:r>
      <w:r w:rsidR="00370C4B">
        <w:rPr>
          <w:rFonts w:hint="eastAsia"/>
          <w:sz w:val="22"/>
        </w:rPr>
        <w:t>無形文化財</w:t>
      </w:r>
      <w:r w:rsidR="0091015E">
        <w:rPr>
          <w:rFonts w:hint="eastAsia"/>
          <w:sz w:val="22"/>
        </w:rPr>
        <w:t>及び</w:t>
      </w:r>
      <w:r w:rsidR="00370C4B">
        <w:rPr>
          <w:rFonts w:hint="eastAsia"/>
          <w:sz w:val="22"/>
        </w:rPr>
        <w:t>無形民俗文化財</w:t>
      </w:r>
      <w:r w:rsidR="006A0859">
        <w:rPr>
          <w:rFonts w:hint="eastAsia"/>
          <w:sz w:val="22"/>
        </w:rPr>
        <w:t>に関する業務</w:t>
      </w:r>
    </w:p>
    <w:p w14:paraId="58650612" w14:textId="7478BA5D" w:rsidR="00406A8E" w:rsidRDefault="00406A8E">
      <w:pPr>
        <w:rPr>
          <w:sz w:val="22"/>
        </w:rPr>
      </w:pPr>
      <w:r>
        <w:rPr>
          <w:rFonts w:hint="eastAsia"/>
          <w:sz w:val="22"/>
        </w:rPr>
        <w:t xml:space="preserve">　</w:t>
      </w:r>
      <w:r w:rsidR="0091015E">
        <w:rPr>
          <w:rFonts w:hint="eastAsia"/>
          <w:sz w:val="22"/>
        </w:rPr>
        <w:t>④</w:t>
      </w:r>
      <w:r w:rsidR="00D649E7">
        <w:rPr>
          <w:rFonts w:hint="eastAsia"/>
          <w:sz w:val="22"/>
        </w:rPr>
        <w:t xml:space="preserve">　</w:t>
      </w:r>
      <w:r w:rsidR="006A0859">
        <w:rPr>
          <w:rFonts w:hint="eastAsia"/>
          <w:sz w:val="22"/>
        </w:rPr>
        <w:t>文化財保護審議会に関する業務</w:t>
      </w:r>
    </w:p>
    <w:p w14:paraId="36A6B97B" w14:textId="2EEFF2EF" w:rsidR="00BA6E6E" w:rsidRDefault="00406A8E" w:rsidP="00BA6E6E">
      <w:pPr>
        <w:rPr>
          <w:sz w:val="22"/>
        </w:rPr>
      </w:pPr>
      <w:r>
        <w:rPr>
          <w:rFonts w:hint="eastAsia"/>
          <w:sz w:val="22"/>
        </w:rPr>
        <w:t xml:space="preserve">　</w:t>
      </w:r>
      <w:r w:rsidR="0091015E">
        <w:rPr>
          <w:rFonts w:hint="eastAsia"/>
          <w:sz w:val="22"/>
        </w:rPr>
        <w:t>⑤</w:t>
      </w:r>
      <w:r>
        <w:rPr>
          <w:rFonts w:hint="eastAsia"/>
          <w:sz w:val="22"/>
        </w:rPr>
        <w:t xml:space="preserve">　</w:t>
      </w:r>
      <w:r w:rsidR="006A0859">
        <w:rPr>
          <w:rFonts w:hint="eastAsia"/>
          <w:sz w:val="22"/>
        </w:rPr>
        <w:t>文化芸術の振興に関する</w:t>
      </w:r>
      <w:r w:rsidR="00BA6E6E">
        <w:rPr>
          <w:rFonts w:hint="eastAsia"/>
          <w:sz w:val="22"/>
        </w:rPr>
        <w:t>業務</w:t>
      </w:r>
    </w:p>
    <w:p w14:paraId="1E688959" w14:textId="5FD88091" w:rsidR="00CF6ADB" w:rsidRDefault="0091015E" w:rsidP="0091015E">
      <w:pPr>
        <w:ind w:firstLineChars="100" w:firstLine="225"/>
        <w:rPr>
          <w:sz w:val="22"/>
        </w:rPr>
      </w:pPr>
      <w:r>
        <w:rPr>
          <w:rFonts w:hint="eastAsia"/>
          <w:sz w:val="22"/>
        </w:rPr>
        <w:t>⑥</w:t>
      </w:r>
      <w:r w:rsidR="004B2CE5">
        <w:rPr>
          <w:rFonts w:hint="eastAsia"/>
          <w:sz w:val="22"/>
        </w:rPr>
        <w:t xml:space="preserve">　</w:t>
      </w:r>
      <w:r w:rsidR="00370C4B">
        <w:rPr>
          <w:rFonts w:hint="eastAsia"/>
          <w:sz w:val="22"/>
        </w:rPr>
        <w:t>大宜味村文化協会に</w:t>
      </w:r>
      <w:r w:rsidR="006A0859" w:rsidRPr="006A0859">
        <w:rPr>
          <w:rFonts w:hint="eastAsia"/>
          <w:sz w:val="22"/>
        </w:rPr>
        <w:t>関する業務</w:t>
      </w:r>
    </w:p>
    <w:p w14:paraId="0FC9260D" w14:textId="28FD9B4B" w:rsidR="0091015E" w:rsidRPr="0091015E" w:rsidRDefault="0091015E" w:rsidP="0091015E">
      <w:pPr>
        <w:ind w:firstLineChars="100" w:firstLine="225"/>
        <w:rPr>
          <w:sz w:val="22"/>
        </w:rPr>
      </w:pPr>
      <w:r>
        <w:rPr>
          <w:rFonts w:hint="eastAsia"/>
          <w:sz w:val="22"/>
        </w:rPr>
        <w:t>⑦　全国重要無形文化財保持団体協議会に関する業務</w:t>
      </w:r>
    </w:p>
    <w:p w14:paraId="29DC5207" w14:textId="4687E35E" w:rsidR="00370C4B" w:rsidRDefault="00370C4B">
      <w:pPr>
        <w:rPr>
          <w:sz w:val="22"/>
        </w:rPr>
      </w:pPr>
    </w:p>
    <w:p w14:paraId="662A5FB8" w14:textId="77777777" w:rsidR="0091015E" w:rsidRDefault="0091015E">
      <w:pPr>
        <w:rPr>
          <w:sz w:val="22"/>
        </w:rPr>
      </w:pPr>
    </w:p>
    <w:p w14:paraId="18856677" w14:textId="77777777" w:rsidR="009C60A3" w:rsidRDefault="0083489F">
      <w:pPr>
        <w:rPr>
          <w:sz w:val="22"/>
        </w:rPr>
      </w:pPr>
      <w:r>
        <w:rPr>
          <w:rFonts w:hint="eastAsia"/>
          <w:sz w:val="22"/>
        </w:rPr>
        <w:t>（５</w:t>
      </w:r>
      <w:r w:rsidR="004F1257">
        <w:rPr>
          <w:rFonts w:hint="eastAsia"/>
          <w:sz w:val="22"/>
        </w:rPr>
        <w:t>）</w:t>
      </w:r>
      <w:r w:rsidR="00365955">
        <w:rPr>
          <w:rFonts w:hint="eastAsia"/>
          <w:sz w:val="22"/>
        </w:rPr>
        <w:t>報告書等</w:t>
      </w:r>
    </w:p>
    <w:p w14:paraId="50B899ED" w14:textId="77777777" w:rsidR="00365955" w:rsidRDefault="004F1257" w:rsidP="004F1257">
      <w:pPr>
        <w:ind w:leftChars="100" w:left="440" w:hangingChars="100" w:hanging="225"/>
        <w:rPr>
          <w:sz w:val="22"/>
        </w:rPr>
      </w:pPr>
      <w:r>
        <w:rPr>
          <w:rFonts w:hint="eastAsia"/>
          <w:sz w:val="22"/>
        </w:rPr>
        <w:t xml:space="preserve">①　</w:t>
      </w:r>
      <w:r w:rsidR="00365955">
        <w:rPr>
          <w:rFonts w:hint="eastAsia"/>
          <w:sz w:val="22"/>
        </w:rPr>
        <w:t>集落支援員として活動する勤務の都度、日報（様式第</w:t>
      </w:r>
      <w:r w:rsidR="00365955">
        <w:rPr>
          <w:rFonts w:hint="eastAsia"/>
          <w:sz w:val="22"/>
        </w:rPr>
        <w:t>1</w:t>
      </w:r>
      <w:r w:rsidR="00365955">
        <w:rPr>
          <w:rFonts w:hint="eastAsia"/>
          <w:sz w:val="22"/>
        </w:rPr>
        <w:t>号）として、その業務の概要その他必要と認める事項を記録する。</w:t>
      </w:r>
    </w:p>
    <w:p w14:paraId="54F609DD" w14:textId="107E876A" w:rsidR="00365955" w:rsidRDefault="004F1257" w:rsidP="004F1257">
      <w:pPr>
        <w:ind w:leftChars="100" w:left="440" w:hangingChars="100" w:hanging="225"/>
        <w:rPr>
          <w:sz w:val="22"/>
        </w:rPr>
      </w:pPr>
      <w:r>
        <w:rPr>
          <w:rFonts w:hint="eastAsia"/>
          <w:sz w:val="22"/>
        </w:rPr>
        <w:t xml:space="preserve">②　</w:t>
      </w:r>
      <w:r w:rsidR="00365955">
        <w:rPr>
          <w:rFonts w:hint="eastAsia"/>
          <w:sz w:val="22"/>
        </w:rPr>
        <w:t>記録した事項について、集落支援員活動報告書（様式第</w:t>
      </w:r>
      <w:r w:rsidR="00365955">
        <w:rPr>
          <w:rFonts w:hint="eastAsia"/>
          <w:sz w:val="22"/>
        </w:rPr>
        <w:t>2</w:t>
      </w:r>
      <w:r w:rsidR="00365955">
        <w:rPr>
          <w:rFonts w:hint="eastAsia"/>
          <w:sz w:val="22"/>
        </w:rPr>
        <w:t>号）を作成し、毎月</w:t>
      </w:r>
      <w:r w:rsidR="00CF6ADB">
        <w:rPr>
          <w:rFonts w:hint="eastAsia"/>
          <w:sz w:val="22"/>
        </w:rPr>
        <w:t>5</w:t>
      </w:r>
      <w:r w:rsidR="00365955">
        <w:rPr>
          <w:rFonts w:hint="eastAsia"/>
          <w:sz w:val="22"/>
        </w:rPr>
        <w:t>日までに、当該月の前月分について、</w:t>
      </w:r>
      <w:r w:rsidR="00E65F97">
        <w:rPr>
          <w:rFonts w:hint="eastAsia"/>
          <w:sz w:val="22"/>
        </w:rPr>
        <w:t>教育長</w:t>
      </w:r>
      <w:r w:rsidR="00365955">
        <w:rPr>
          <w:rFonts w:hint="eastAsia"/>
          <w:sz w:val="22"/>
        </w:rPr>
        <w:t>へ報告するものとする。</w:t>
      </w:r>
    </w:p>
    <w:p w14:paraId="60860DDA" w14:textId="27926497" w:rsidR="004F1257" w:rsidRDefault="004F1257" w:rsidP="0091015E">
      <w:pPr>
        <w:ind w:leftChars="100" w:left="440" w:hangingChars="100" w:hanging="225"/>
        <w:rPr>
          <w:sz w:val="22"/>
        </w:rPr>
      </w:pPr>
      <w:r>
        <w:rPr>
          <w:rFonts w:hint="eastAsia"/>
          <w:sz w:val="22"/>
        </w:rPr>
        <w:lastRenderedPageBreak/>
        <w:t xml:space="preserve">③　</w:t>
      </w:r>
      <w:r w:rsidR="00DC329A">
        <w:rPr>
          <w:rFonts w:hint="eastAsia"/>
          <w:sz w:val="22"/>
        </w:rPr>
        <w:t>報告書等は、</w:t>
      </w:r>
      <w:r w:rsidR="00DC329A">
        <w:rPr>
          <w:rFonts w:hint="eastAsia"/>
          <w:sz w:val="22"/>
        </w:rPr>
        <w:t>10</w:t>
      </w:r>
      <w:r w:rsidR="00DC329A">
        <w:rPr>
          <w:rFonts w:hint="eastAsia"/>
          <w:sz w:val="22"/>
        </w:rPr>
        <w:t>年間保管することとし、村長</w:t>
      </w:r>
      <w:r>
        <w:rPr>
          <w:rFonts w:hint="eastAsia"/>
          <w:sz w:val="22"/>
        </w:rPr>
        <w:t>及び村担当職員</w:t>
      </w:r>
      <w:r w:rsidR="00DC329A">
        <w:rPr>
          <w:rFonts w:hint="eastAsia"/>
          <w:sz w:val="22"/>
        </w:rPr>
        <w:t>の求めがある場合は、記録された内容について説明を行うこと。</w:t>
      </w:r>
    </w:p>
    <w:p w14:paraId="5A3D131F" w14:textId="77777777" w:rsidR="0091015E" w:rsidRDefault="0091015E" w:rsidP="004F1257">
      <w:pPr>
        <w:rPr>
          <w:sz w:val="22"/>
        </w:rPr>
      </w:pPr>
    </w:p>
    <w:p w14:paraId="11CE586A" w14:textId="02A6F621" w:rsidR="00F900D6" w:rsidRDefault="004F1257" w:rsidP="004F1257">
      <w:pPr>
        <w:rPr>
          <w:sz w:val="22"/>
        </w:rPr>
      </w:pPr>
      <w:r>
        <w:rPr>
          <w:rFonts w:hint="eastAsia"/>
          <w:sz w:val="22"/>
        </w:rPr>
        <w:t>３．</w:t>
      </w:r>
      <w:r w:rsidR="00711B2D">
        <w:rPr>
          <w:rFonts w:hint="eastAsia"/>
          <w:sz w:val="22"/>
        </w:rPr>
        <w:t>勤務条件等</w:t>
      </w:r>
    </w:p>
    <w:p w14:paraId="3422836B" w14:textId="77777777" w:rsidR="004F1257" w:rsidRDefault="00711B2D" w:rsidP="004F1257">
      <w:pPr>
        <w:rPr>
          <w:sz w:val="22"/>
        </w:rPr>
      </w:pPr>
      <w:r>
        <w:rPr>
          <w:rFonts w:hint="eastAsia"/>
          <w:sz w:val="22"/>
        </w:rPr>
        <w:t>（１）配</w:t>
      </w:r>
      <w:r w:rsidR="00B7668B">
        <w:rPr>
          <w:rFonts w:hint="eastAsia"/>
          <w:sz w:val="22"/>
        </w:rPr>
        <w:t xml:space="preserve"> </w:t>
      </w:r>
      <w:r>
        <w:rPr>
          <w:rFonts w:hint="eastAsia"/>
          <w:sz w:val="22"/>
        </w:rPr>
        <w:t>置</w:t>
      </w:r>
      <w:r w:rsidR="00B7668B">
        <w:rPr>
          <w:rFonts w:hint="eastAsia"/>
          <w:sz w:val="22"/>
        </w:rPr>
        <w:t xml:space="preserve"> </w:t>
      </w:r>
      <w:r>
        <w:rPr>
          <w:rFonts w:hint="eastAsia"/>
          <w:sz w:val="22"/>
        </w:rPr>
        <w:t xml:space="preserve">先　</w:t>
      </w:r>
      <w:r w:rsidR="00A305C7">
        <w:rPr>
          <w:rFonts w:hint="eastAsia"/>
          <w:sz w:val="22"/>
        </w:rPr>
        <w:t xml:space="preserve">　</w:t>
      </w:r>
      <w:r w:rsidR="004F1257">
        <w:rPr>
          <w:rFonts w:hint="eastAsia"/>
          <w:sz w:val="22"/>
        </w:rPr>
        <w:t>大宜味村</w:t>
      </w:r>
      <w:r w:rsidR="00256D86">
        <w:rPr>
          <w:rFonts w:hint="eastAsia"/>
          <w:sz w:val="22"/>
        </w:rPr>
        <w:t>教育委員会内</w:t>
      </w:r>
    </w:p>
    <w:p w14:paraId="2B188075" w14:textId="667EAEFA" w:rsidR="004F1257" w:rsidRDefault="004F1257" w:rsidP="004F1257">
      <w:pPr>
        <w:rPr>
          <w:sz w:val="22"/>
        </w:rPr>
      </w:pPr>
      <w:r>
        <w:rPr>
          <w:rFonts w:hint="eastAsia"/>
          <w:sz w:val="22"/>
        </w:rPr>
        <w:t xml:space="preserve">　</w:t>
      </w:r>
      <w:r w:rsidR="00711B2D">
        <w:rPr>
          <w:rFonts w:hint="eastAsia"/>
          <w:sz w:val="22"/>
        </w:rPr>
        <w:t xml:space="preserve">　　　　　　</w:t>
      </w:r>
      <w:r w:rsidR="00A305C7">
        <w:rPr>
          <w:rFonts w:hint="eastAsia"/>
          <w:sz w:val="22"/>
        </w:rPr>
        <w:t xml:space="preserve">　　</w:t>
      </w:r>
      <w:r>
        <w:rPr>
          <w:rFonts w:hint="eastAsia"/>
          <w:sz w:val="22"/>
        </w:rPr>
        <w:t>住</w:t>
      </w:r>
      <w:r w:rsidR="00A305C7">
        <w:rPr>
          <w:rFonts w:hint="eastAsia"/>
          <w:sz w:val="22"/>
        </w:rPr>
        <w:t xml:space="preserve">　</w:t>
      </w:r>
      <w:r>
        <w:rPr>
          <w:rFonts w:hint="eastAsia"/>
          <w:sz w:val="22"/>
        </w:rPr>
        <w:t>所　大宜味村字</w:t>
      </w:r>
      <w:r w:rsidR="0091015E">
        <w:rPr>
          <w:rFonts w:hint="eastAsia"/>
          <w:sz w:val="22"/>
        </w:rPr>
        <w:t>大兼久</w:t>
      </w:r>
      <w:r w:rsidR="0091015E">
        <w:rPr>
          <w:rFonts w:hint="eastAsia"/>
          <w:sz w:val="22"/>
        </w:rPr>
        <w:t>157</w:t>
      </w:r>
      <w:r>
        <w:rPr>
          <w:rFonts w:hint="eastAsia"/>
          <w:sz w:val="22"/>
        </w:rPr>
        <w:t>番地</w:t>
      </w:r>
    </w:p>
    <w:p w14:paraId="6604C126" w14:textId="77777777" w:rsidR="00711B2D" w:rsidRDefault="00711B2D" w:rsidP="00A305C7">
      <w:pPr>
        <w:ind w:left="2022" w:hangingChars="900" w:hanging="2022"/>
        <w:rPr>
          <w:sz w:val="22"/>
        </w:rPr>
      </w:pPr>
      <w:r>
        <w:rPr>
          <w:rFonts w:hint="eastAsia"/>
          <w:sz w:val="22"/>
        </w:rPr>
        <w:t>（２）身</w:t>
      </w:r>
      <w:r w:rsidR="00A305C7">
        <w:rPr>
          <w:rFonts w:hint="eastAsia"/>
          <w:sz w:val="22"/>
        </w:rPr>
        <w:t xml:space="preserve">　　</w:t>
      </w:r>
      <w:r>
        <w:rPr>
          <w:rFonts w:hint="eastAsia"/>
          <w:sz w:val="22"/>
        </w:rPr>
        <w:t xml:space="preserve">分　</w:t>
      </w:r>
      <w:r w:rsidR="00A305C7">
        <w:rPr>
          <w:rFonts w:hint="eastAsia"/>
          <w:sz w:val="22"/>
        </w:rPr>
        <w:t xml:space="preserve">　</w:t>
      </w:r>
      <w:r>
        <w:rPr>
          <w:rFonts w:hint="eastAsia"/>
          <w:sz w:val="22"/>
        </w:rPr>
        <w:t>地方公務員</w:t>
      </w:r>
      <w:r w:rsidR="00A305C7">
        <w:rPr>
          <w:rFonts w:hint="eastAsia"/>
          <w:sz w:val="22"/>
        </w:rPr>
        <w:t>法（昭和２５年法律第２６１号）第２２条の</w:t>
      </w:r>
      <w:r w:rsidR="00015711">
        <w:rPr>
          <w:rFonts w:hint="eastAsia"/>
          <w:sz w:val="22"/>
        </w:rPr>
        <w:t>２</w:t>
      </w:r>
      <w:r w:rsidR="00A305C7">
        <w:rPr>
          <w:rFonts w:hint="eastAsia"/>
          <w:sz w:val="22"/>
        </w:rPr>
        <w:t>第１項第１号に規定する会計年度任用職員とする</w:t>
      </w:r>
    </w:p>
    <w:p w14:paraId="5F72B4EE" w14:textId="77777777" w:rsidR="00711B2D" w:rsidRDefault="00711B2D" w:rsidP="00A305C7">
      <w:pPr>
        <w:ind w:left="2022" w:hangingChars="900" w:hanging="2022"/>
        <w:rPr>
          <w:sz w:val="22"/>
        </w:rPr>
      </w:pPr>
      <w:r>
        <w:rPr>
          <w:rFonts w:hint="eastAsia"/>
          <w:sz w:val="22"/>
        </w:rPr>
        <w:t>（３）</w:t>
      </w:r>
      <w:r w:rsidR="00A305C7">
        <w:rPr>
          <w:rFonts w:hint="eastAsia"/>
          <w:sz w:val="22"/>
        </w:rPr>
        <w:t>任用</w:t>
      </w:r>
      <w:r>
        <w:rPr>
          <w:rFonts w:hint="eastAsia"/>
          <w:sz w:val="22"/>
        </w:rPr>
        <w:t>期間</w:t>
      </w:r>
      <w:r w:rsidR="00F900D6">
        <w:rPr>
          <w:rFonts w:hint="eastAsia"/>
          <w:sz w:val="22"/>
        </w:rPr>
        <w:t xml:space="preserve">　</w:t>
      </w:r>
      <w:r w:rsidR="0075780E">
        <w:rPr>
          <w:rFonts w:hint="eastAsia"/>
          <w:sz w:val="22"/>
        </w:rPr>
        <w:t xml:space="preserve">　</w:t>
      </w:r>
      <w:r w:rsidR="00015711">
        <w:rPr>
          <w:rFonts w:hint="eastAsia"/>
          <w:sz w:val="22"/>
        </w:rPr>
        <w:t>支援</w:t>
      </w:r>
      <w:r w:rsidR="00A305C7">
        <w:rPr>
          <w:rFonts w:hint="eastAsia"/>
          <w:sz w:val="22"/>
        </w:rPr>
        <w:t>員の任用期間は、その任用の日から同日の属する会計年度の末日までの期間の範囲内で村長が定める。</w:t>
      </w:r>
    </w:p>
    <w:p w14:paraId="4E93FE67" w14:textId="77777777" w:rsidR="00A305C7" w:rsidRDefault="00A305C7" w:rsidP="00A305C7">
      <w:pPr>
        <w:ind w:left="2022" w:hangingChars="900" w:hanging="2022"/>
        <w:rPr>
          <w:sz w:val="22"/>
        </w:rPr>
      </w:pPr>
      <w:r>
        <w:rPr>
          <w:rFonts w:hint="eastAsia"/>
          <w:sz w:val="22"/>
        </w:rPr>
        <w:t xml:space="preserve">　　　　　　　　　（再度の任用については、人事評価・客観的な能力実証により判断する）</w:t>
      </w:r>
    </w:p>
    <w:p w14:paraId="1E939D7F" w14:textId="77777777" w:rsidR="00711B2D" w:rsidRDefault="00711B2D" w:rsidP="00ED7D61">
      <w:pPr>
        <w:ind w:left="2022" w:hangingChars="900" w:hanging="2022"/>
        <w:rPr>
          <w:sz w:val="22"/>
        </w:rPr>
      </w:pPr>
      <w:r>
        <w:rPr>
          <w:rFonts w:hint="eastAsia"/>
          <w:sz w:val="22"/>
        </w:rPr>
        <w:t>（４）報</w:t>
      </w:r>
      <w:r w:rsidR="00A305C7">
        <w:rPr>
          <w:rFonts w:hint="eastAsia"/>
          <w:sz w:val="22"/>
        </w:rPr>
        <w:t xml:space="preserve"> </w:t>
      </w:r>
      <w:r>
        <w:rPr>
          <w:rFonts w:hint="eastAsia"/>
          <w:sz w:val="22"/>
        </w:rPr>
        <w:t>酬</w:t>
      </w:r>
      <w:r w:rsidR="00A305C7">
        <w:rPr>
          <w:rFonts w:hint="eastAsia"/>
          <w:sz w:val="22"/>
        </w:rPr>
        <w:t xml:space="preserve"> </w:t>
      </w:r>
      <w:r w:rsidR="00A305C7">
        <w:rPr>
          <w:rFonts w:hint="eastAsia"/>
          <w:sz w:val="22"/>
        </w:rPr>
        <w:t>等</w:t>
      </w:r>
      <w:r>
        <w:rPr>
          <w:rFonts w:hint="eastAsia"/>
          <w:sz w:val="22"/>
        </w:rPr>
        <w:t xml:space="preserve">　</w:t>
      </w:r>
      <w:r w:rsidR="00F900D6">
        <w:rPr>
          <w:rFonts w:hint="eastAsia"/>
          <w:sz w:val="22"/>
        </w:rPr>
        <w:t xml:space="preserve">　</w:t>
      </w:r>
      <w:r w:rsidR="00A305C7">
        <w:rPr>
          <w:rFonts w:hint="eastAsia"/>
          <w:sz w:val="22"/>
        </w:rPr>
        <w:t>大宜味村</w:t>
      </w:r>
      <w:r w:rsidR="00ED7D61">
        <w:rPr>
          <w:rFonts w:hint="eastAsia"/>
          <w:sz w:val="22"/>
        </w:rPr>
        <w:t>会計年度任用職員の給与及び費用弁償に関する条例（令和元年条例第１２号）の定めるところによる。</w:t>
      </w:r>
    </w:p>
    <w:p w14:paraId="200DD014" w14:textId="77777777" w:rsidR="00711B2D" w:rsidRDefault="00711B2D" w:rsidP="004F1257">
      <w:pPr>
        <w:rPr>
          <w:sz w:val="22"/>
        </w:rPr>
      </w:pPr>
      <w:r>
        <w:rPr>
          <w:rFonts w:hint="eastAsia"/>
          <w:sz w:val="22"/>
        </w:rPr>
        <w:t>（５）勤務時間</w:t>
      </w:r>
      <w:r w:rsidR="00F900D6">
        <w:rPr>
          <w:rFonts w:hint="eastAsia"/>
          <w:sz w:val="22"/>
        </w:rPr>
        <w:t xml:space="preserve">　　</w:t>
      </w:r>
      <w:r w:rsidR="00ED7D61">
        <w:rPr>
          <w:sz w:val="22"/>
        </w:rPr>
        <w:t>37</w:t>
      </w:r>
      <w:r w:rsidR="00B7668B">
        <w:rPr>
          <w:rFonts w:hint="eastAsia"/>
          <w:sz w:val="22"/>
        </w:rPr>
        <w:t>時間</w:t>
      </w:r>
      <w:r w:rsidR="00ED7D61">
        <w:rPr>
          <w:rFonts w:hint="eastAsia"/>
          <w:sz w:val="22"/>
        </w:rPr>
        <w:t>3</w:t>
      </w:r>
      <w:r w:rsidR="00ED7D61">
        <w:rPr>
          <w:sz w:val="22"/>
        </w:rPr>
        <w:t>0</w:t>
      </w:r>
      <w:r w:rsidR="00B7668B">
        <w:rPr>
          <w:rFonts w:hint="eastAsia"/>
          <w:sz w:val="22"/>
        </w:rPr>
        <w:t>週（</w:t>
      </w:r>
      <w:r w:rsidR="00B7668B">
        <w:rPr>
          <w:rFonts w:hint="eastAsia"/>
          <w:sz w:val="22"/>
        </w:rPr>
        <w:t>7</w:t>
      </w:r>
      <w:r w:rsidR="00B7668B">
        <w:rPr>
          <w:rFonts w:hint="eastAsia"/>
          <w:sz w:val="22"/>
        </w:rPr>
        <w:t>時間</w:t>
      </w:r>
      <w:r w:rsidR="00ED7D61">
        <w:rPr>
          <w:sz w:val="22"/>
        </w:rPr>
        <w:t>30</w:t>
      </w:r>
      <w:r w:rsidR="00B7668B">
        <w:rPr>
          <w:rFonts w:hint="eastAsia"/>
          <w:sz w:val="22"/>
        </w:rPr>
        <w:t>分</w:t>
      </w:r>
      <w:r w:rsidR="00B7668B">
        <w:rPr>
          <w:rFonts w:hint="eastAsia"/>
          <w:sz w:val="22"/>
        </w:rPr>
        <w:t>/</w:t>
      </w:r>
      <w:r w:rsidR="00B7668B">
        <w:rPr>
          <w:rFonts w:hint="eastAsia"/>
          <w:sz w:val="22"/>
        </w:rPr>
        <w:t>日）</w:t>
      </w:r>
    </w:p>
    <w:p w14:paraId="4CF458EB" w14:textId="77777777" w:rsidR="00711B2D" w:rsidRDefault="00BA6E6E" w:rsidP="004F1257">
      <w:pPr>
        <w:rPr>
          <w:sz w:val="22"/>
        </w:rPr>
      </w:pPr>
      <w:r>
        <w:rPr>
          <w:rFonts w:hint="eastAsia"/>
          <w:sz w:val="22"/>
        </w:rPr>
        <w:t>（６</w:t>
      </w:r>
      <w:r w:rsidR="00711B2D">
        <w:rPr>
          <w:rFonts w:hint="eastAsia"/>
          <w:sz w:val="22"/>
        </w:rPr>
        <w:t>）社会保険等</w:t>
      </w:r>
      <w:r w:rsidR="00F900D6">
        <w:rPr>
          <w:rFonts w:hint="eastAsia"/>
          <w:sz w:val="22"/>
        </w:rPr>
        <w:t xml:space="preserve">　</w:t>
      </w:r>
      <w:r w:rsidR="00ED7D61">
        <w:rPr>
          <w:rFonts w:hint="eastAsia"/>
          <w:sz w:val="22"/>
        </w:rPr>
        <w:t>加入。</w:t>
      </w:r>
    </w:p>
    <w:p w14:paraId="55041E6A" w14:textId="77777777" w:rsidR="00711B2D" w:rsidRPr="00711B2D" w:rsidRDefault="00BA6E6E" w:rsidP="004F1257">
      <w:pPr>
        <w:rPr>
          <w:sz w:val="22"/>
        </w:rPr>
      </w:pPr>
      <w:r>
        <w:rPr>
          <w:rFonts w:hint="eastAsia"/>
          <w:sz w:val="22"/>
        </w:rPr>
        <w:t>（７</w:t>
      </w:r>
      <w:r w:rsidR="0050794B">
        <w:rPr>
          <w:rFonts w:hint="eastAsia"/>
          <w:sz w:val="22"/>
        </w:rPr>
        <w:t>）貸　　与</w:t>
      </w:r>
      <w:r w:rsidR="00711B2D">
        <w:rPr>
          <w:rFonts w:hint="eastAsia"/>
          <w:sz w:val="22"/>
        </w:rPr>
        <w:t xml:space="preserve">　</w:t>
      </w:r>
      <w:r w:rsidR="00F900D6">
        <w:rPr>
          <w:rFonts w:hint="eastAsia"/>
          <w:sz w:val="22"/>
        </w:rPr>
        <w:t xml:space="preserve">  </w:t>
      </w:r>
      <w:r w:rsidR="00CF6ADB">
        <w:rPr>
          <w:rFonts w:hint="eastAsia"/>
          <w:sz w:val="22"/>
        </w:rPr>
        <w:t>業務上における</w:t>
      </w:r>
      <w:r>
        <w:rPr>
          <w:rFonts w:hint="eastAsia"/>
          <w:sz w:val="22"/>
        </w:rPr>
        <w:t>パソコン、活動に必要な車輌の共同使用</w:t>
      </w:r>
    </w:p>
    <w:p w14:paraId="1A0FA9B1" w14:textId="77777777" w:rsidR="00711B2D" w:rsidRDefault="00BA6E6E" w:rsidP="0050794B">
      <w:pPr>
        <w:ind w:left="2247" w:hangingChars="1000" w:hanging="2247"/>
        <w:rPr>
          <w:sz w:val="22"/>
        </w:rPr>
      </w:pPr>
      <w:r>
        <w:rPr>
          <w:sz w:val="22"/>
        </w:rPr>
        <w:t>（</w:t>
      </w:r>
      <w:r w:rsidR="004D4CC1">
        <w:rPr>
          <w:sz w:val="22"/>
        </w:rPr>
        <w:t>８</w:t>
      </w:r>
      <w:r w:rsidR="0050794B">
        <w:rPr>
          <w:sz w:val="22"/>
        </w:rPr>
        <w:t>）そ</w:t>
      </w:r>
      <w:r w:rsidR="0050794B">
        <w:rPr>
          <w:rFonts w:hint="eastAsia"/>
          <w:sz w:val="22"/>
        </w:rPr>
        <w:t xml:space="preserve"> </w:t>
      </w:r>
      <w:r w:rsidR="0050794B">
        <w:rPr>
          <w:sz w:val="22"/>
        </w:rPr>
        <w:t>の</w:t>
      </w:r>
      <w:r w:rsidR="0050794B">
        <w:rPr>
          <w:rFonts w:hint="eastAsia"/>
          <w:sz w:val="22"/>
        </w:rPr>
        <w:t xml:space="preserve"> </w:t>
      </w:r>
      <w:r w:rsidR="0050794B">
        <w:rPr>
          <w:sz w:val="22"/>
        </w:rPr>
        <w:t xml:space="preserve">他　　</w:t>
      </w:r>
      <w:r w:rsidR="0050794B">
        <w:rPr>
          <w:rFonts w:hint="eastAsia"/>
          <w:sz w:val="22"/>
        </w:rPr>
        <w:t xml:space="preserve">①　</w:t>
      </w:r>
      <w:r w:rsidR="00203210">
        <w:rPr>
          <w:rFonts w:hint="eastAsia"/>
          <w:sz w:val="22"/>
        </w:rPr>
        <w:t>身分を大宜味村</w:t>
      </w:r>
      <w:r w:rsidR="00ED7D61">
        <w:rPr>
          <w:rFonts w:hint="eastAsia"/>
          <w:sz w:val="22"/>
        </w:rPr>
        <w:t>会計年度任用職員</w:t>
      </w:r>
      <w:r w:rsidR="00203210">
        <w:rPr>
          <w:rFonts w:hint="eastAsia"/>
          <w:sz w:val="22"/>
        </w:rPr>
        <w:t>と</w:t>
      </w:r>
      <w:r w:rsidR="00015711">
        <w:rPr>
          <w:rFonts w:hint="eastAsia"/>
          <w:sz w:val="22"/>
        </w:rPr>
        <w:t>する</w:t>
      </w:r>
      <w:r w:rsidR="00203210">
        <w:rPr>
          <w:rFonts w:hint="eastAsia"/>
          <w:sz w:val="22"/>
        </w:rPr>
        <w:t>。</w:t>
      </w:r>
    </w:p>
    <w:p w14:paraId="65EDB554" w14:textId="77777777" w:rsidR="00203210" w:rsidRPr="0050794B" w:rsidRDefault="004D4CC1" w:rsidP="004D4CC1">
      <w:pPr>
        <w:ind w:left="2247" w:hangingChars="1000" w:hanging="2247"/>
        <w:rPr>
          <w:sz w:val="22"/>
        </w:rPr>
      </w:pPr>
      <w:r>
        <w:rPr>
          <w:rFonts w:hint="eastAsia"/>
          <w:sz w:val="22"/>
        </w:rPr>
        <w:t xml:space="preserve">　　　　　　　　　②　</w:t>
      </w:r>
      <w:r w:rsidR="00203210">
        <w:rPr>
          <w:sz w:val="22"/>
        </w:rPr>
        <w:t>上記以外の勤務条件等については、</w:t>
      </w:r>
      <w:r w:rsidR="00ED7D61">
        <w:rPr>
          <w:rFonts w:hint="eastAsia"/>
          <w:sz w:val="22"/>
        </w:rPr>
        <w:t>村長が別に定める</w:t>
      </w:r>
      <w:r>
        <w:rPr>
          <w:sz w:val="22"/>
        </w:rPr>
        <w:t>。</w:t>
      </w:r>
    </w:p>
    <w:p w14:paraId="6B524309" w14:textId="77777777" w:rsidR="0050794B" w:rsidRPr="00203210" w:rsidRDefault="0050794B" w:rsidP="004F1257">
      <w:pPr>
        <w:rPr>
          <w:sz w:val="22"/>
        </w:rPr>
      </w:pPr>
    </w:p>
    <w:p w14:paraId="4DE2A336" w14:textId="77777777" w:rsidR="00365955" w:rsidRDefault="0050794B" w:rsidP="00365955">
      <w:pPr>
        <w:ind w:left="449" w:hangingChars="200" w:hanging="449"/>
        <w:rPr>
          <w:sz w:val="22"/>
        </w:rPr>
      </w:pPr>
      <w:r>
        <w:rPr>
          <w:sz w:val="22"/>
        </w:rPr>
        <w:t>４．その他</w:t>
      </w:r>
    </w:p>
    <w:p w14:paraId="0A9C1AAC" w14:textId="77777777" w:rsidR="00203210" w:rsidRDefault="00762700" w:rsidP="00203210">
      <w:pPr>
        <w:ind w:left="449" w:hangingChars="200" w:hanging="449"/>
        <w:rPr>
          <w:sz w:val="22"/>
        </w:rPr>
      </w:pPr>
      <w:r>
        <w:rPr>
          <w:sz w:val="22"/>
        </w:rPr>
        <w:t>（１）集落支援員は、個人の利害関係に影響せず、常に公平な立場において活動を行うこと。</w:t>
      </w:r>
    </w:p>
    <w:p w14:paraId="21B7F9F9" w14:textId="77777777" w:rsidR="00762700" w:rsidRDefault="00762700" w:rsidP="00203210">
      <w:pPr>
        <w:ind w:left="449" w:hangingChars="200" w:hanging="449"/>
        <w:rPr>
          <w:sz w:val="22"/>
        </w:rPr>
      </w:pPr>
      <w:r>
        <w:rPr>
          <w:rFonts w:hint="eastAsia"/>
          <w:sz w:val="22"/>
        </w:rPr>
        <w:t>（２）個人情報の取扱い</w:t>
      </w:r>
    </w:p>
    <w:p w14:paraId="29FD95DB" w14:textId="77777777" w:rsidR="00762700" w:rsidRDefault="00762700" w:rsidP="00203210">
      <w:pPr>
        <w:ind w:left="449" w:hangingChars="200" w:hanging="449"/>
        <w:rPr>
          <w:sz w:val="22"/>
        </w:rPr>
      </w:pPr>
      <w:r>
        <w:rPr>
          <w:rFonts w:hint="eastAsia"/>
          <w:sz w:val="22"/>
        </w:rPr>
        <w:t xml:space="preserve">　　集落支援員は、その職務上知り得た業務及び個人に関する情報を他に漏らし、又は不当</w:t>
      </w:r>
    </w:p>
    <w:p w14:paraId="006AC895" w14:textId="77777777" w:rsidR="00762700" w:rsidRDefault="00762700" w:rsidP="00762700">
      <w:pPr>
        <w:ind w:leftChars="100" w:left="440" w:hangingChars="100" w:hanging="225"/>
        <w:rPr>
          <w:sz w:val="22"/>
        </w:rPr>
      </w:pPr>
      <w:r>
        <w:rPr>
          <w:rFonts w:hint="eastAsia"/>
          <w:sz w:val="22"/>
        </w:rPr>
        <w:t>な目的に使用してはならない。又その職を退いた後も同様とする。</w:t>
      </w:r>
    </w:p>
    <w:p w14:paraId="1B9D9D53" w14:textId="77777777" w:rsidR="00762700" w:rsidRPr="009C60A3" w:rsidRDefault="00762700" w:rsidP="00F954AF">
      <w:pPr>
        <w:ind w:left="225" w:hangingChars="100" w:hanging="225"/>
        <w:rPr>
          <w:sz w:val="22"/>
        </w:rPr>
      </w:pPr>
      <w:r>
        <w:rPr>
          <w:rFonts w:hint="eastAsia"/>
          <w:sz w:val="22"/>
        </w:rPr>
        <w:t>（３）</w:t>
      </w:r>
      <w:r w:rsidR="00F7211C">
        <w:rPr>
          <w:rFonts w:hint="eastAsia"/>
          <w:sz w:val="22"/>
        </w:rPr>
        <w:t>暴力団等</w:t>
      </w:r>
      <w:r w:rsidR="00F954AF">
        <w:rPr>
          <w:rFonts w:hint="eastAsia"/>
          <w:sz w:val="22"/>
        </w:rPr>
        <w:t>、</w:t>
      </w:r>
      <w:r w:rsidR="00F7211C">
        <w:rPr>
          <w:rFonts w:hint="eastAsia"/>
          <w:sz w:val="22"/>
        </w:rPr>
        <w:t>反社会的勢力</w:t>
      </w:r>
      <w:r w:rsidR="00F954AF">
        <w:rPr>
          <w:rFonts w:hint="eastAsia"/>
          <w:sz w:val="22"/>
        </w:rPr>
        <w:t>について、大宜味村暴力団排除条例に基づきながら、村民の安全かつ平穏な生活の確保を念頭に集落支援員活動に努めること。</w:t>
      </w:r>
    </w:p>
    <w:sectPr w:rsidR="00762700" w:rsidRPr="009C60A3" w:rsidSect="00CF6ADB">
      <w:pgSz w:w="11906" w:h="16838" w:code="9"/>
      <w:pgMar w:top="1440" w:right="1191" w:bottom="1440" w:left="1418" w:header="851" w:footer="992" w:gutter="0"/>
      <w:cols w:space="425"/>
      <w:docGrid w:type="linesAndChars" w:linePitch="324" w:charSpace="9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0B590" w14:textId="77777777" w:rsidR="004437F8" w:rsidRDefault="004437F8" w:rsidP="00711B2D">
      <w:r>
        <w:separator/>
      </w:r>
    </w:p>
  </w:endnote>
  <w:endnote w:type="continuationSeparator" w:id="0">
    <w:p w14:paraId="07349241" w14:textId="77777777" w:rsidR="004437F8" w:rsidRDefault="004437F8" w:rsidP="0071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F2324" w14:textId="77777777" w:rsidR="004437F8" w:rsidRDefault="004437F8" w:rsidP="00711B2D">
      <w:r>
        <w:separator/>
      </w:r>
    </w:p>
  </w:footnote>
  <w:footnote w:type="continuationSeparator" w:id="0">
    <w:p w14:paraId="1DACEA07" w14:textId="77777777" w:rsidR="004437F8" w:rsidRDefault="004437F8" w:rsidP="00711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4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A3"/>
    <w:rsid w:val="00015711"/>
    <w:rsid w:val="00057A09"/>
    <w:rsid w:val="00114AFB"/>
    <w:rsid w:val="00203210"/>
    <w:rsid w:val="0025146A"/>
    <w:rsid w:val="00256D86"/>
    <w:rsid w:val="002D06CF"/>
    <w:rsid w:val="00355F9B"/>
    <w:rsid w:val="00365955"/>
    <w:rsid w:val="00370C4B"/>
    <w:rsid w:val="00406A8E"/>
    <w:rsid w:val="004437F8"/>
    <w:rsid w:val="004764B3"/>
    <w:rsid w:val="004B2CE5"/>
    <w:rsid w:val="004D4CC1"/>
    <w:rsid w:val="004F1257"/>
    <w:rsid w:val="0050794B"/>
    <w:rsid w:val="00525DE9"/>
    <w:rsid w:val="00551EE8"/>
    <w:rsid w:val="005A6B9A"/>
    <w:rsid w:val="006A0859"/>
    <w:rsid w:val="00711B2D"/>
    <w:rsid w:val="0075780E"/>
    <w:rsid w:val="00762700"/>
    <w:rsid w:val="0083489F"/>
    <w:rsid w:val="00855D0B"/>
    <w:rsid w:val="00883CEC"/>
    <w:rsid w:val="008C218B"/>
    <w:rsid w:val="0091015E"/>
    <w:rsid w:val="00911EC3"/>
    <w:rsid w:val="00947C0A"/>
    <w:rsid w:val="009C60A3"/>
    <w:rsid w:val="00A305C7"/>
    <w:rsid w:val="00A50F62"/>
    <w:rsid w:val="00A611F2"/>
    <w:rsid w:val="00A86897"/>
    <w:rsid w:val="00AC5E03"/>
    <w:rsid w:val="00AD3537"/>
    <w:rsid w:val="00B7668B"/>
    <w:rsid w:val="00B83FC8"/>
    <w:rsid w:val="00BA6E6E"/>
    <w:rsid w:val="00CA0E16"/>
    <w:rsid w:val="00CA3876"/>
    <w:rsid w:val="00CF6ADB"/>
    <w:rsid w:val="00CF6D3F"/>
    <w:rsid w:val="00D649E7"/>
    <w:rsid w:val="00DC329A"/>
    <w:rsid w:val="00E05D51"/>
    <w:rsid w:val="00E65F97"/>
    <w:rsid w:val="00ED7D61"/>
    <w:rsid w:val="00F41EAC"/>
    <w:rsid w:val="00F435C9"/>
    <w:rsid w:val="00F7211C"/>
    <w:rsid w:val="00F900D6"/>
    <w:rsid w:val="00F954AF"/>
    <w:rsid w:val="00FC2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AEC902"/>
  <w15:docId w15:val="{F5902199-33BA-4DEE-AD4D-621457A0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B2D"/>
    <w:pPr>
      <w:tabs>
        <w:tab w:val="center" w:pos="4252"/>
        <w:tab w:val="right" w:pos="8504"/>
      </w:tabs>
      <w:snapToGrid w:val="0"/>
    </w:pPr>
  </w:style>
  <w:style w:type="character" w:customStyle="1" w:styleId="a4">
    <w:name w:val="ヘッダー (文字)"/>
    <w:basedOn w:val="a0"/>
    <w:link w:val="a3"/>
    <w:uiPriority w:val="99"/>
    <w:rsid w:val="00711B2D"/>
  </w:style>
  <w:style w:type="paragraph" w:styleId="a5">
    <w:name w:val="footer"/>
    <w:basedOn w:val="a"/>
    <w:link w:val="a6"/>
    <w:uiPriority w:val="99"/>
    <w:unhideWhenUsed/>
    <w:rsid w:val="00711B2D"/>
    <w:pPr>
      <w:tabs>
        <w:tab w:val="center" w:pos="4252"/>
        <w:tab w:val="right" w:pos="8504"/>
      </w:tabs>
      <w:snapToGrid w:val="0"/>
    </w:pPr>
  </w:style>
  <w:style w:type="character" w:customStyle="1" w:styleId="a6">
    <w:name w:val="フッター (文字)"/>
    <w:basedOn w:val="a0"/>
    <w:link w:val="a5"/>
    <w:uiPriority w:val="99"/>
    <w:rsid w:val="00711B2D"/>
  </w:style>
  <w:style w:type="paragraph" w:styleId="a7">
    <w:name w:val="Balloon Text"/>
    <w:basedOn w:val="a"/>
    <w:link w:val="a8"/>
    <w:uiPriority w:val="99"/>
    <w:semiHidden/>
    <w:unhideWhenUsed/>
    <w:rsid w:val="00525D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5D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ogimi</dc:creator>
  <cp:lastModifiedBy>ogimi</cp:lastModifiedBy>
  <cp:revision>3</cp:revision>
  <cp:lastPrinted>2021-02-25T08:31:00Z</cp:lastPrinted>
  <dcterms:created xsi:type="dcterms:W3CDTF">2025-03-13T01:05:00Z</dcterms:created>
  <dcterms:modified xsi:type="dcterms:W3CDTF">2025-03-13T04:45:00Z</dcterms:modified>
</cp:coreProperties>
</file>